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D46FB" w:rsidP="002D46FB">
      <w:pPr>
        <w:spacing w:after="0" w:line="480" w:lineRule="auto"/>
        <w:jc w:val="center"/>
      </w:pPr>
      <w:bookmarkStart w:id="0" w:name="_GoBack"/>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2D46FB" w:rsidP="002D46FB">
      <w:pPr>
        <w:spacing w:after="0" w:line="480" w:lineRule="auto"/>
        <w:jc w:val="center"/>
      </w:pPr>
    </w:p>
    <w:p w:rsidR="008E72CF" w:rsidP="002D46FB">
      <w:pPr>
        <w:spacing w:after="0" w:line="480" w:lineRule="auto"/>
        <w:jc w:val="center"/>
      </w:pPr>
      <w:r w:rsidRPr="008E72CF">
        <w:t>Evaluation and Measurement of Patient-Centered Care</w:t>
      </w:r>
    </w:p>
    <w:p w:rsidR="002D46FB" w:rsidP="002D46FB">
      <w:pPr>
        <w:spacing w:after="0" w:line="480" w:lineRule="auto"/>
        <w:jc w:val="center"/>
      </w:pPr>
      <w:r>
        <w:t>Student Name</w:t>
      </w:r>
    </w:p>
    <w:p w:rsidR="002D46FB" w:rsidP="002D46FB">
      <w:pPr>
        <w:spacing w:after="0" w:line="480" w:lineRule="auto"/>
        <w:jc w:val="center"/>
      </w:pPr>
      <w:r>
        <w:t>Institution Affiliation</w:t>
      </w:r>
    </w:p>
    <w:p w:rsidR="002D46FB" w:rsidP="002D46FB">
      <w:pPr>
        <w:spacing w:after="0" w:line="480" w:lineRule="auto"/>
        <w:jc w:val="left"/>
      </w:pPr>
      <w:r>
        <w:br w:type="page"/>
      </w:r>
    </w:p>
    <w:p w:rsidR="002D46FB" w:rsidRPr="008E72CF" w:rsidP="002D46FB">
      <w:pPr>
        <w:spacing w:after="0" w:line="480" w:lineRule="auto"/>
        <w:jc w:val="center"/>
      </w:pPr>
      <w:r w:rsidRPr="002D46FB">
        <w:t>Evaluation and Measurement of Patient-Centered Care</w:t>
      </w:r>
    </w:p>
    <w:p w:rsidR="00832493" w:rsidP="002D46FB">
      <w:pPr>
        <w:spacing w:after="0" w:line="480" w:lineRule="auto"/>
        <w:ind w:firstLine="720"/>
      </w:pPr>
      <w:r>
        <w:t xml:space="preserve">Patient catered Care remains to be </w:t>
      </w:r>
      <w:r w:rsidR="005B6D25">
        <w:t>the main goal for all healthcare systems. The greatest challenge with patient-centered Care that the healthcare industry is facing is its measurement.</w:t>
      </w:r>
      <w:r w:rsidR="002D40EF">
        <w:t xml:space="preserve"> The evaluation of patient-centered Care should remain in line with the eight patient-centered </w:t>
      </w:r>
      <w:r w:rsidR="002D46FB">
        <w:t>care</w:t>
      </w:r>
      <w:r w:rsidR="002D40EF">
        <w:t xml:space="preserve"> dimension that are patient preferences, information, medication </w:t>
      </w:r>
      <w:r w:rsidR="002D46FB">
        <w:t>communication</w:t>
      </w:r>
      <w:r w:rsidR="002D40EF">
        <w:t xml:space="preserve">, coordination of care, emotional; support, physical comfort, the involvement of the family, </w:t>
      </w:r>
      <w:r w:rsidR="002D46FB">
        <w:t>continuity</w:t>
      </w:r>
      <w:r w:rsidR="002D40EF">
        <w:t xml:space="preserve"> and </w:t>
      </w:r>
      <w:r w:rsidR="002D46FB">
        <w:t>transition</w:t>
      </w:r>
      <w:r w:rsidR="002D40EF">
        <w:t xml:space="preserve"> and </w:t>
      </w:r>
      <w:r w:rsidR="002D46FB">
        <w:t>access</w:t>
      </w:r>
      <w:r w:rsidR="002D40EF">
        <w:t xml:space="preserve"> to Care. </w:t>
      </w:r>
      <w:r>
        <w:t xml:space="preserve">Patient </w:t>
      </w:r>
      <w:r w:rsidR="002D46FB">
        <w:t>satisfaction</w:t>
      </w:r>
      <w:r>
        <w:t xml:space="preserve"> has been the </w:t>
      </w:r>
      <w:r w:rsidR="002D46FB">
        <w:t>dominant</w:t>
      </w:r>
      <w:r>
        <w:t xml:space="preserve"> metric that has been utilized over </w:t>
      </w:r>
      <w:r w:rsidR="002D46FB">
        <w:t>time</w:t>
      </w:r>
      <w:r>
        <w:t xml:space="preserve"> to measure patient</w:t>
      </w:r>
      <w:r w:rsidR="002D46FB">
        <w:t>-centered</w:t>
      </w:r>
      <w:r>
        <w:t xml:space="preserve"> Care. However, Patient satisfaction has been biased to a c</w:t>
      </w:r>
      <w:r w:rsidR="00B74C58">
        <w:t>ertain extent hence the need fo</w:t>
      </w:r>
      <w:r>
        <w:t xml:space="preserve">r inclusion of </w:t>
      </w:r>
      <w:r w:rsidR="00B74C58">
        <w:t xml:space="preserve">trials of </w:t>
      </w:r>
      <w:r w:rsidR="002D46FB">
        <w:t>intervention</w:t>
      </w:r>
      <w:r w:rsidR="00B74C58">
        <w:t xml:space="preserve">. </w:t>
      </w:r>
    </w:p>
    <w:p w:rsidR="00B74C58" w:rsidP="002D46FB">
      <w:pPr>
        <w:spacing w:after="0" w:line="480" w:lineRule="auto"/>
        <w:ind w:firstLine="720"/>
      </w:pPr>
      <w:r>
        <w:t xml:space="preserve">Health care systems need to reward </w:t>
      </w:r>
      <w:r w:rsidR="002D46FB">
        <w:t>providers</w:t>
      </w:r>
      <w:r>
        <w:t xml:space="preserve"> who obtain the highest patient satisfaction precisely. This could mu</w:t>
      </w:r>
      <w:r w:rsidR="0099553D">
        <w:t>ch help</w:t>
      </w:r>
      <w:r>
        <w:t xml:space="preserve"> reduce biases. </w:t>
      </w:r>
      <w:r w:rsidR="0099553D">
        <w:t xml:space="preserve">When </w:t>
      </w:r>
      <w:r w:rsidR="002D46FB">
        <w:t>patient</w:t>
      </w:r>
      <w:r w:rsidR="0099553D">
        <w:t xml:space="preserve">-centered Care is well measured, </w:t>
      </w:r>
      <w:r w:rsidR="002D46FB">
        <w:t>it</w:t>
      </w:r>
      <w:r w:rsidR="0099553D">
        <w:t xml:space="preserve"> can be improved, making the entire health care system more </w:t>
      </w:r>
      <w:r w:rsidR="002D46FB">
        <w:t>efficient</w:t>
      </w:r>
      <w:r w:rsidR="0099553D">
        <w:t xml:space="preserve"> to provide better treatment to the patients. Additionally, </w:t>
      </w:r>
      <w:r w:rsidR="0023278E">
        <w:t>well evaluated p</w:t>
      </w:r>
      <w:r w:rsidR="0099553D">
        <w:t xml:space="preserve">atient-centered Care can also help improve the quality of care provided by healthcare </w:t>
      </w:r>
      <w:r w:rsidR="002D46FB">
        <w:t>professionals</w:t>
      </w:r>
      <w:r w:rsidR="0099553D">
        <w:t xml:space="preserve"> within the healthcare facilities. </w:t>
      </w:r>
    </w:p>
    <w:p w:rsidR="005055A6" w:rsidP="002D46FB">
      <w:pPr>
        <w:spacing w:after="0" w:line="480" w:lineRule="auto"/>
        <w:ind w:firstLine="720"/>
      </w:pPr>
      <w:r>
        <w:t xml:space="preserve">An </w:t>
      </w:r>
      <w:r w:rsidR="0023278E">
        <w:t>evaluation</w:t>
      </w:r>
      <w:r>
        <w:t xml:space="preserve"> of the effectiveness of the measurement techniques of patient-centered Care, bot qualitative and quantitative and qualitative data needs to be put into consideration. The patient needs to be provided with surveys to help evaluate what basis they utilize when completing patient satisfaction techniques as a method measuring patient-centered Care. </w:t>
      </w:r>
      <w:r w:rsidR="002D46FB">
        <w:t>Additionally</w:t>
      </w:r>
      <w:r w:rsidR="006F51D8">
        <w:t xml:space="preserve">, patient health record as secondary quantitative data also is much essential to help </w:t>
      </w:r>
      <w:r w:rsidR="002D46FB">
        <w:t>in</w:t>
      </w:r>
      <w:r w:rsidR="006F51D8">
        <w:t xml:space="preserve"> the evaluation of the patient-centered care measurement techniques. Additiona.ly, quality </w:t>
      </w:r>
      <w:r w:rsidR="002D46FB">
        <w:t>reports</w:t>
      </w:r>
      <w:r w:rsidR="006F51D8">
        <w:t xml:space="preserve"> that </w:t>
      </w:r>
      <w:r w:rsidR="002D46FB">
        <w:t>indicate</w:t>
      </w:r>
      <w:r w:rsidR="006F51D8">
        <w:t xml:space="preserve"> the quality of </w:t>
      </w:r>
      <w:r w:rsidR="002D46FB">
        <w:t>care</w:t>
      </w:r>
      <w:r w:rsidR="006F51D8">
        <w:t xml:space="preserve"> that a healthcare facility has been offering over a specified time </w:t>
      </w:r>
      <w:r w:rsidR="002D46FB">
        <w:t>interval</w:t>
      </w:r>
      <w:r w:rsidR="006F51D8">
        <w:t xml:space="preserve"> also </w:t>
      </w:r>
      <w:r w:rsidR="002D46FB">
        <w:t>can</w:t>
      </w:r>
      <w:r w:rsidR="006F51D8">
        <w:t xml:space="preserve"> be a good source of data to evaluate the effectiveness </w:t>
      </w:r>
      <w:r w:rsidR="002D46FB">
        <w:t>of</w:t>
      </w:r>
      <w:r w:rsidR="006F51D8">
        <w:t xml:space="preserve"> the measurement of patient-centered care within the </w:t>
      </w:r>
      <w:r w:rsidR="007213BB">
        <w:t>specific</w:t>
      </w:r>
      <w:r w:rsidR="006F51D8">
        <w:t xml:space="preserve"> healthcare facility</w:t>
      </w:r>
      <w:r w:rsidR="002D46FB">
        <w:t xml:space="preserve"> (</w:t>
      </w:r>
      <w:r w:rsidRPr="002D46FB" w:rsidR="002D46FB">
        <w:t>K</w:t>
      </w:r>
      <w:r w:rsidR="002D46FB">
        <w:t>öberich, &amp; Farin, 2015)</w:t>
      </w:r>
      <w:r w:rsidR="006F51D8">
        <w:t xml:space="preserve">. </w:t>
      </w:r>
      <w:r w:rsidR="007213BB">
        <w:t xml:space="preserve">The </w:t>
      </w:r>
      <w:r w:rsidR="002D46FB">
        <w:t>reports to be</w:t>
      </w:r>
      <w:r w:rsidR="007213BB">
        <w:t xml:space="preserve"> utilized are the reports that were published not more than five years ago since several changes have been </w:t>
      </w:r>
      <w:r w:rsidR="002D46FB">
        <w:t>made</w:t>
      </w:r>
      <w:r w:rsidR="007213BB">
        <w:t xml:space="preserve"> to patient</w:t>
      </w:r>
      <w:r w:rsidR="002D46FB">
        <w:t>-centered</w:t>
      </w:r>
      <w:r w:rsidR="007213BB">
        <w:t xml:space="preserve"> care </w:t>
      </w:r>
      <w:r w:rsidR="002D46FB">
        <w:t>since</w:t>
      </w:r>
      <w:r w:rsidR="007213BB">
        <w:t xml:space="preserve"> it was </w:t>
      </w:r>
      <w:r w:rsidR="002D46FB">
        <w:t>first</w:t>
      </w:r>
      <w:r w:rsidR="007213BB">
        <w:t xml:space="preserve"> </w:t>
      </w:r>
      <w:r w:rsidR="002D46FB">
        <w:t>put</w:t>
      </w:r>
      <w:r w:rsidR="007213BB">
        <w:t xml:space="preserve"> in place. The reports have </w:t>
      </w:r>
      <w:r w:rsidR="002D46FB">
        <w:t>substantial</w:t>
      </w:r>
      <w:r w:rsidR="007213BB">
        <w:t xml:space="preserve"> data that </w:t>
      </w:r>
      <w:r w:rsidR="002D46FB">
        <w:t>could</w:t>
      </w:r>
      <w:r w:rsidR="007213BB">
        <w:t xml:space="preserve"> </w:t>
      </w:r>
      <w:r w:rsidR="002D46FB">
        <w:t>help</w:t>
      </w:r>
      <w:r w:rsidR="007213BB">
        <w:t xml:space="preserve"> us evaluate the most effective measurement method to evaluate </w:t>
      </w:r>
      <w:r w:rsidR="002D46FB">
        <w:t>patient</w:t>
      </w:r>
      <w:r w:rsidR="002D46FB">
        <w:t>-centered</w:t>
      </w:r>
      <w:r w:rsidR="007213BB">
        <w:t xml:space="preserve"> Care </w:t>
      </w:r>
      <w:r w:rsidR="002D46FB">
        <w:t>within</w:t>
      </w:r>
      <w:r w:rsidR="007213BB">
        <w:t xml:space="preserve"> the healthcare industry. </w:t>
      </w:r>
      <w:r w:rsidR="002D46FB">
        <w:t>Lastly</w:t>
      </w:r>
      <w:r w:rsidR="00081F51">
        <w:t xml:space="preserve">, for better evaluation of the effectiveness of the method used to measure patient-centered Care, some baseline data are necessary hence the need </w:t>
      </w:r>
      <w:r w:rsidR="002D46FB">
        <w:t>to</w:t>
      </w:r>
      <w:r w:rsidR="00081F51">
        <w:t xml:space="preserve"> examine all studies that </w:t>
      </w:r>
      <w:r w:rsidR="002D46FB">
        <w:t>have</w:t>
      </w:r>
      <w:r w:rsidR="00081F51">
        <w:t xml:space="preserve"> been done related to </w:t>
      </w:r>
      <w:r w:rsidR="002D46FB">
        <w:t>patient</w:t>
      </w:r>
      <w:r w:rsidR="00081F51">
        <w:t xml:space="preserve">-centered care. These studies provide information related to patient-centered care. Such published studies mostly contain </w:t>
      </w:r>
      <w:r w:rsidR="002D46FB">
        <w:t>customer</w:t>
      </w:r>
      <w:r w:rsidR="00081F51">
        <w:t xml:space="preserve"> as well as </w:t>
      </w:r>
      <w:r w:rsidR="002D46FB">
        <w:t>healthcare</w:t>
      </w:r>
      <w:r w:rsidR="00081F51">
        <w:t xml:space="preserve"> </w:t>
      </w:r>
      <w:r w:rsidR="002D46FB">
        <w:t>professional’s</w:t>
      </w:r>
      <w:r w:rsidR="00081F51">
        <w:t xml:space="preserve"> </w:t>
      </w:r>
      <w:r w:rsidR="002D46FB">
        <w:t>opinions</w:t>
      </w:r>
      <w:r w:rsidR="00081F51">
        <w:t xml:space="preserve"> on patient-centered Care. For instance, </w:t>
      </w:r>
      <w:r w:rsidRPr="002D46FB" w:rsidR="002D46FB">
        <w:t>Santana</w:t>
      </w:r>
      <w:r w:rsidR="002D46FB">
        <w:t>, Ahmed, Lorenzetti, Jolley, Manalili,</w:t>
      </w:r>
      <w:r w:rsidRPr="002D46FB" w:rsidR="002D46FB">
        <w:t xml:space="preserve"> Zel</w:t>
      </w:r>
      <w:r w:rsidR="002D46FB">
        <w:t>insky, ... &amp; Lu, (2019), in thei</w:t>
      </w:r>
      <w:r w:rsidR="006A6AAE">
        <w:t>r study titled, "</w:t>
      </w:r>
      <w:r w:rsidRPr="006A6AAE" w:rsidR="006A6AAE">
        <w:t>Measuring patient-</w:t>
      </w:r>
      <w:r w:rsidRPr="006A6AAE" w:rsidR="002D46FB">
        <w:t>centered</w:t>
      </w:r>
      <w:r w:rsidRPr="006A6AAE" w:rsidR="006A6AAE">
        <w:t xml:space="preserve"> system performance: a scoping review of patient-</w:t>
      </w:r>
      <w:r w:rsidRPr="006A6AAE" w:rsidR="002D46FB">
        <w:t>centered</w:t>
      </w:r>
      <w:r w:rsidRPr="006A6AAE" w:rsidR="006A6AAE">
        <w:t xml:space="preserve"> care quality indicators</w:t>
      </w:r>
      <w:r w:rsidR="006A6AAE">
        <w:t xml:space="preserve">,” they found that the </w:t>
      </w:r>
      <w:r w:rsidR="002D46FB">
        <w:t>identification</w:t>
      </w:r>
      <w:r w:rsidR="006A6AAE">
        <w:t xml:space="preserve"> of patient-centered quality indicators remains </w:t>
      </w:r>
      <w:r w:rsidR="002D46FB">
        <w:t>to</w:t>
      </w:r>
      <w:r w:rsidR="006A6AAE">
        <w:t xml:space="preserve"> be a key first step in laying the groundwork to development of evidence-based patient centered-quality indicators. </w:t>
      </w:r>
      <w:r>
        <w:t xml:space="preserve"> </w:t>
      </w:r>
      <w:r w:rsidR="002D46FB">
        <w:t>The available</w:t>
      </w:r>
      <w:r w:rsidR="00FA4BB9">
        <w:t xml:space="preserve"> data is of great</w:t>
      </w:r>
      <w:r w:rsidR="006E5417">
        <w:t xml:space="preserve"> help to help us </w:t>
      </w:r>
      <w:r w:rsidR="002D46FB">
        <w:t>identify t</w:t>
      </w:r>
      <w:r w:rsidR="006E5417">
        <w:t>he weaknesses of the already existing patient</w:t>
      </w:r>
      <w:r w:rsidR="002D46FB">
        <w:t>-centered</w:t>
      </w:r>
      <w:r w:rsidR="006E5417">
        <w:t xml:space="preserve"> care measurement </w:t>
      </w:r>
      <w:r w:rsidR="002D46FB">
        <w:t>methods</w:t>
      </w:r>
      <w:r w:rsidR="006E5417">
        <w:t xml:space="preserve"> helping us include sev</w:t>
      </w:r>
      <w:r w:rsidR="002D46FB">
        <w:t>er</w:t>
      </w:r>
      <w:r w:rsidR="006E5417">
        <w:t xml:space="preserve">al </w:t>
      </w:r>
      <w:r w:rsidR="002D46FB">
        <w:t>intervention</w:t>
      </w:r>
      <w:r w:rsidR="006E5417">
        <w:t>s to them to help improve their measurability. 
</w:t>
      </w:r>
    </w:p>
    <w:p w:rsidR="00FA4BB9" w:rsidP="002D46FB">
      <w:pPr>
        <w:spacing w:after="0" w:line="480" w:lineRule="auto"/>
        <w:ind w:firstLine="720"/>
      </w:pPr>
      <w:r>
        <w:t xml:space="preserve">With data from all these distinct sources, better measurements of patient-centered Care would be </w:t>
      </w:r>
      <w:r w:rsidR="002D46FB">
        <w:t>established. Patient</w:t>
      </w:r>
      <w:r>
        <w:t xml:space="preserve"> survey data will help </w:t>
      </w:r>
      <w:r w:rsidR="002D46FB">
        <w:t>healthcare</w:t>
      </w:r>
      <w:r>
        <w:t xml:space="preserve"> professionals always to be vigilant when dealing with the patients and most likely to put a lot of concentration in patient education to avoid </w:t>
      </w:r>
      <w:r w:rsidR="002D46FB">
        <w:t>them</w:t>
      </w:r>
      <w:r>
        <w:t xml:space="preserve"> from interfering with the patient-centered care techniques. Next, </w:t>
      </w:r>
      <w:r w:rsidR="002D46FB">
        <w:t>data</w:t>
      </w:r>
      <w:r>
        <w:t xml:space="preserve"> from patient history records will help to </w:t>
      </w:r>
      <w:r w:rsidR="002D46FB">
        <w:t>ensure</w:t>
      </w:r>
      <w:r>
        <w:t xml:space="preserve"> that patient-centered Care is well shaped to improve the quality of Care offered hence improving patient-centered care measurement methods. Baseline data from published reports and </w:t>
      </w:r>
      <w:r w:rsidR="002D46FB">
        <w:t>studies</w:t>
      </w:r>
      <w:r>
        <w:t xml:space="preserve"> will help shape the measurement technique since the flaws in the current patient-centered care measurement techniques such as </w:t>
      </w:r>
      <w:r w:rsidR="002D46FB">
        <w:t>patient’s</w:t>
      </w:r>
      <w:r>
        <w:t xml:space="preserve"> satisfaction </w:t>
      </w:r>
      <w:r w:rsidR="002D46FB">
        <w:t>suffer</w:t>
      </w:r>
      <w:r>
        <w:t>.</w:t>
      </w:r>
    </w:p>
    <w:p w:rsidR="000E1B56" w:rsidP="002D46FB">
      <w:pPr>
        <w:spacing w:after="0" w:line="480" w:lineRule="auto"/>
        <w:ind w:firstLine="720"/>
      </w:pPr>
      <w:r>
        <w:t xml:space="preserve">Patient </w:t>
      </w:r>
      <w:r w:rsidR="002D46FB">
        <w:t>health</w:t>
      </w:r>
      <w:r>
        <w:t xml:space="preserve"> is much importance; </w:t>
      </w:r>
      <w:r w:rsidR="002D46FB">
        <w:t>hence</w:t>
      </w:r>
      <w:r>
        <w:t xml:space="preserve">, the </w:t>
      </w:r>
      <w:r w:rsidR="002D46FB">
        <w:t>need</w:t>
      </w:r>
      <w:r>
        <w:t xml:space="preserve"> to always is concerned with the provision of better patient-centered </w:t>
      </w:r>
      <w:r w:rsidR="002D46FB">
        <w:t>Care. If</w:t>
      </w:r>
      <w:r>
        <w:t xml:space="preserve"> patient </w:t>
      </w:r>
      <w:r w:rsidR="002D46FB">
        <w:t>catered</w:t>
      </w:r>
      <w:r>
        <w:t xml:space="preserve"> </w:t>
      </w:r>
      <w:r w:rsidR="002D46FB">
        <w:t>Care</w:t>
      </w:r>
      <w:r>
        <w:t xml:space="preserve"> </w:t>
      </w:r>
      <w:r w:rsidR="002D46FB">
        <w:t>is</w:t>
      </w:r>
      <w:r>
        <w:t xml:space="preserve"> not well evaluated, the kind of Care provide buy the healthcare systems cannot be improved hence making </w:t>
      </w:r>
      <w:r w:rsidR="002D46FB">
        <w:t>care p</w:t>
      </w:r>
      <w:r>
        <w:t xml:space="preserve">rovision </w:t>
      </w:r>
      <w:r w:rsidR="002D46FB">
        <w:t>stagnate</w:t>
      </w:r>
      <w:r>
        <w:t xml:space="preserve">. This project is much </w:t>
      </w:r>
      <w:r>
        <w:t xml:space="preserve">essential since it will help in the incorporation of the </w:t>
      </w:r>
      <w:r w:rsidR="002D46FB">
        <w:t>different</w:t>
      </w:r>
      <w:r>
        <w:t xml:space="preserve"> eight </w:t>
      </w:r>
      <w:r w:rsidR="002D46FB">
        <w:t>dimension</w:t>
      </w:r>
      <w:r>
        <w:t>s of patient</w:t>
      </w:r>
      <w:r w:rsidR="002D46FB">
        <w:t>-centered</w:t>
      </w:r>
      <w:r>
        <w:t xml:space="preserve"> Care to the precise evaluation of the effectiveness of the measurement of patient-centered Care</w:t>
      </w:r>
      <w:r w:rsidR="002D46FB">
        <w:t xml:space="preserve"> (</w:t>
      </w:r>
      <w:r w:rsidRPr="002D46FB" w:rsidR="002D46FB">
        <w:t>Aiyegbusi</w:t>
      </w:r>
      <w:r w:rsidR="002D46FB">
        <w:t>, Kyte, Cockwell,</w:t>
      </w:r>
      <w:r w:rsidRPr="002D46FB" w:rsidR="002D46FB">
        <w:t xml:space="preserve"> And</w:t>
      </w:r>
      <w:r w:rsidR="002D46FB">
        <w:t>erson &amp; Calvert, 2017)</w:t>
      </w:r>
      <w:r>
        <w:t xml:space="preserve">. </w:t>
      </w:r>
    </w:p>
    <w:p w:rsidR="000E1B56" w:rsidP="002D46FB">
      <w:pPr>
        <w:spacing w:after="0" w:line="480" w:lineRule="auto"/>
        <w:ind w:firstLine="720"/>
      </w:pPr>
      <w:r>
        <w:t xml:space="preserve">Patient-centered care also incorporates another aspect that is important, and that </w:t>
      </w:r>
      <w:r w:rsidR="002D46FB">
        <w:t>makes precise measurement</w:t>
      </w:r>
      <w:r>
        <w:t xml:space="preserve"> be included. Such elements include safety, effectiveness, efficiency, as well as equity. As the healthcare </w:t>
      </w:r>
      <w:r w:rsidR="002D46FB">
        <w:t>facilities</w:t>
      </w:r>
      <w:r>
        <w:t xml:space="preserve">, much </w:t>
      </w:r>
      <w:r w:rsidR="002D46FB">
        <w:t>focus</w:t>
      </w:r>
      <w:r>
        <w:t xml:space="preserve"> on the provision of perfect patient</w:t>
      </w:r>
      <w:r w:rsidR="002D46FB">
        <w:t>-centered</w:t>
      </w:r>
      <w:r>
        <w:t xml:space="preserve"> Care would result in better patient satisfaction; these other aspects </w:t>
      </w:r>
      <w:r w:rsidR="002D46FB">
        <w:t>may</w:t>
      </w:r>
      <w:r>
        <w:t xml:space="preserve"> </w:t>
      </w:r>
      <w:r w:rsidR="002D46FB">
        <w:t>suffer</w:t>
      </w:r>
      <w:r>
        <w:t xml:space="preserve">. However, </w:t>
      </w:r>
      <w:r w:rsidR="002D46FB">
        <w:t>with</w:t>
      </w:r>
      <w:r>
        <w:t xml:space="preserve"> a better </w:t>
      </w:r>
      <w:r w:rsidR="002D46FB">
        <w:t>measurement</w:t>
      </w:r>
      <w:r>
        <w:t xml:space="preserve"> </w:t>
      </w:r>
      <w:r w:rsidR="002D46FB">
        <w:t>method</w:t>
      </w:r>
      <w:r>
        <w:t xml:space="preserve">, these factors will be well-coordinated in the </w:t>
      </w:r>
      <w:r w:rsidR="002D46FB">
        <w:t>provision</w:t>
      </w:r>
      <w:r>
        <w:t xml:space="preserve"> of patient-centered care. </w:t>
      </w:r>
      <w:r w:rsidR="006547D2">
        <w:t xml:space="preserve">This project also importance </w:t>
      </w:r>
      <w:r w:rsidR="002D46FB">
        <w:t>since</w:t>
      </w:r>
      <w:r w:rsidR="006547D2">
        <w:t xml:space="preserve"> without precise </w:t>
      </w:r>
      <w:r w:rsidR="002D46FB">
        <w:t>evaluation</w:t>
      </w:r>
      <w:r w:rsidR="006547D2">
        <w:t xml:space="preserve"> of patient</w:t>
      </w:r>
      <w:r w:rsidR="002D46FB">
        <w:t>-centered</w:t>
      </w:r>
      <w:r w:rsidR="006547D2">
        <w:t xml:space="preserve"> care </w:t>
      </w:r>
      <w:r w:rsidR="002D46FB">
        <w:t>interventions</w:t>
      </w:r>
      <w:r w:rsidR="006547D2">
        <w:t xml:space="preserve">, it </w:t>
      </w:r>
      <w:r w:rsidR="002D46FB">
        <w:t>will</w:t>
      </w:r>
      <w:r w:rsidR="006547D2">
        <w:t xml:space="preserve"> always be </w:t>
      </w:r>
      <w:r w:rsidR="006547D2">
        <w:t xml:space="preserve">challenging to </w:t>
      </w:r>
      <w:r w:rsidR="002D46FB">
        <w:t>optimize</w:t>
      </w:r>
      <w:r w:rsidR="006547D2">
        <w:t xml:space="preserve"> the </w:t>
      </w:r>
      <w:r w:rsidR="002D46FB">
        <w:t>healthcare</w:t>
      </w:r>
      <w:r w:rsidR="006547D2">
        <w:t xml:space="preserve"> systems limited </w:t>
      </w:r>
      <w:r w:rsidR="002D46FB">
        <w:t>resources</w:t>
      </w:r>
      <w:r w:rsidR="006547D2">
        <w:t xml:space="preserve"> to provide the best Care for everyone. 
</w:t>
      </w:r>
    </w:p>
    <w:p w:rsidR="006547D2" w:rsidP="002D46FB">
      <w:pPr>
        <w:spacing w:after="0" w:line="480" w:lineRule="auto"/>
        <w:ind w:firstLine="720"/>
      </w:pPr>
      <w:r>
        <w:t xml:space="preserve">As most individuals define patient-centered Care as the provision of </w:t>
      </w:r>
      <w:r w:rsidR="002D46FB">
        <w:t>their</w:t>
      </w:r>
      <w:r>
        <w:t xml:space="preserve"> care that patients </w:t>
      </w:r>
      <w:r w:rsidR="002D46FB">
        <w:t>want</w:t>
      </w:r>
      <w:r>
        <w:t>, when they want it and where they want it, tangible evidence in the evaluation of patient</w:t>
      </w:r>
      <w:r w:rsidR="002D46FB">
        <w:t>-centered</w:t>
      </w:r>
      <w:r>
        <w:t xml:space="preserve"> Care is much essential. Therefore, from the data </w:t>
      </w:r>
      <w:r w:rsidR="002D46FB">
        <w:t>sourced in this project, this p</w:t>
      </w:r>
      <w:r>
        <w:t xml:space="preserve">roject leads itself to an evidence-based practice approach. </w:t>
      </w:r>
    </w:p>
    <w:p w:rsidR="006547D2" w:rsidP="002D46FB">
      <w:pPr>
        <w:spacing w:after="0" w:line="480" w:lineRule="auto"/>
        <w:ind w:firstLine="720"/>
      </w:pPr>
      <w:r>
        <w:t xml:space="preserve">In </w:t>
      </w:r>
      <w:r w:rsidR="002D46FB">
        <w:t>conclusion</w:t>
      </w:r>
      <w:r>
        <w:t xml:space="preserve">, </w:t>
      </w:r>
      <w:r w:rsidR="002D46FB">
        <w:t>this</w:t>
      </w:r>
      <w:r>
        <w:t xml:space="preserve"> </w:t>
      </w:r>
      <w:r w:rsidR="002D46FB">
        <w:t>project</w:t>
      </w:r>
      <w:r>
        <w:t xml:space="preserve"> is geared towards the use of the best available practice to ensure that there are better </w:t>
      </w:r>
      <w:r w:rsidR="002D46FB">
        <w:t>interventions</w:t>
      </w:r>
      <w:r>
        <w:t xml:space="preserve"> in the measurement of patient-centered Care with the </w:t>
      </w:r>
      <w:r w:rsidR="002D46FB">
        <w:t>health</w:t>
      </w:r>
      <w:r>
        <w:t xml:space="preserve"> care systems. This project precisely </w:t>
      </w:r>
      <w:r w:rsidR="002D46FB">
        <w:t>utilizes</w:t>
      </w:r>
      <w:r>
        <w:t xml:space="preserve"> new materials as well as other past studies to ensure that better outcomes that would help in the realization of an effective patient-centered care method are achieved.
</w:t>
      </w:r>
    </w:p>
    <w:p w:rsidR="002D46FB" w:rsidP="002D46FB">
      <w:pPr>
        <w:spacing w:after="0" w:line="480" w:lineRule="auto"/>
        <w:ind w:firstLine="720"/>
      </w:pPr>
      <w:r>
        <w:br w:type="page"/>
      </w:r>
    </w:p>
    <w:p w:rsidR="002D46FB" w:rsidP="002D46FB">
      <w:pPr>
        <w:spacing w:after="0" w:line="480" w:lineRule="auto"/>
        <w:jc w:val="center"/>
      </w:pPr>
      <w:r>
        <w:t>References</w:t>
      </w:r>
    </w:p>
    <w:p w:rsidR="002D46FB" w:rsidRPr="006547D2" w:rsidP="002D46FB">
      <w:pPr>
        <w:spacing w:after="0" w:line="480" w:lineRule="auto"/>
        <w:ind w:left="720" w:hanging="720"/>
        <w:contextualSpacing/>
        <w:rPr>
          <w:rFonts w:eastAsia="Times New Roman" w:cs="Times New Roman"/>
          <w:szCs w:val="24"/>
        </w:rPr>
      </w:pPr>
      <w:r w:rsidRPr="006547D2">
        <w:rPr>
          <w:rFonts w:eastAsia="Times New Roman" w:cs="Times New Roman"/>
          <w:szCs w:val="24"/>
        </w:rPr>
        <w:t xml:space="preserve">Aiyegbusi, O. L., Kyte, D., Cockwell, P., Anderson, N., &amp; Calvert, M. (2017). A patient-centred approach to measuring quality in kidney care: patient-reported outcome measures and patient-reported experience measures. </w:t>
      </w:r>
      <w:r w:rsidRPr="006547D2">
        <w:rPr>
          <w:rFonts w:eastAsia="Times New Roman" w:cs="Times New Roman"/>
          <w:i/>
          <w:iCs/>
          <w:szCs w:val="24"/>
        </w:rPr>
        <w:t>Current opinion in nephrology and hypertension</w:t>
      </w:r>
      <w:r w:rsidRPr="006547D2">
        <w:rPr>
          <w:rFonts w:eastAsia="Times New Roman" w:cs="Times New Roman"/>
          <w:szCs w:val="24"/>
        </w:rPr>
        <w:t xml:space="preserve">, </w:t>
      </w:r>
      <w:r w:rsidRPr="006547D2">
        <w:rPr>
          <w:rFonts w:eastAsia="Times New Roman" w:cs="Times New Roman"/>
          <w:i/>
          <w:iCs/>
          <w:szCs w:val="24"/>
        </w:rPr>
        <w:t>26</w:t>
      </w:r>
      <w:r w:rsidRPr="006547D2">
        <w:rPr>
          <w:rFonts w:eastAsia="Times New Roman" w:cs="Times New Roman"/>
          <w:szCs w:val="24"/>
        </w:rPr>
        <w:t>(6), 442-449.</w:t>
      </w:r>
    </w:p>
    <w:p w:rsidR="002D46FB" w:rsidRPr="002D46FB" w:rsidP="002D46FB">
      <w:pPr>
        <w:spacing w:after="0" w:line="480" w:lineRule="auto"/>
        <w:ind w:left="720" w:hanging="720"/>
        <w:contextualSpacing/>
        <w:rPr>
          <w:rFonts w:eastAsia="Times New Roman" w:cs="Times New Roman"/>
          <w:szCs w:val="24"/>
        </w:rPr>
      </w:pPr>
      <w:r w:rsidRPr="002D46FB">
        <w:rPr>
          <w:rFonts w:eastAsia="Times New Roman" w:cs="Times New Roman"/>
          <w:szCs w:val="24"/>
        </w:rPr>
        <w:t xml:space="preserve">Köberich, S., &amp; Farin, E. (2015). A systematic review of instruments measuring patients′ perceptions of patient‐centred nursing care. </w:t>
      </w:r>
      <w:r w:rsidRPr="002D46FB">
        <w:rPr>
          <w:rFonts w:eastAsia="Times New Roman" w:cs="Times New Roman"/>
          <w:i/>
          <w:iCs/>
          <w:szCs w:val="24"/>
        </w:rPr>
        <w:t>Nursing inquiry</w:t>
      </w:r>
      <w:r w:rsidRPr="002D46FB">
        <w:rPr>
          <w:rFonts w:eastAsia="Times New Roman" w:cs="Times New Roman"/>
          <w:szCs w:val="24"/>
        </w:rPr>
        <w:t xml:space="preserve">, </w:t>
      </w:r>
      <w:r w:rsidRPr="002D46FB">
        <w:rPr>
          <w:rFonts w:eastAsia="Times New Roman" w:cs="Times New Roman"/>
          <w:i/>
          <w:iCs/>
          <w:szCs w:val="24"/>
        </w:rPr>
        <w:t>22</w:t>
      </w:r>
      <w:r w:rsidRPr="002D46FB">
        <w:rPr>
          <w:rFonts w:eastAsia="Times New Roman" w:cs="Times New Roman"/>
          <w:szCs w:val="24"/>
        </w:rPr>
        <w:t>(2), 106-120.</w:t>
      </w:r>
    </w:p>
    <w:p w:rsidR="002D46FB" w:rsidRPr="006547D2" w:rsidP="002D46FB">
      <w:pPr>
        <w:spacing w:after="0" w:line="480" w:lineRule="auto"/>
        <w:ind w:left="720" w:hanging="720"/>
        <w:contextualSpacing/>
        <w:rPr>
          <w:rFonts w:eastAsia="Times New Roman" w:cs="Times New Roman"/>
          <w:szCs w:val="24"/>
        </w:rPr>
      </w:pPr>
      <w:r w:rsidRPr="006547D2">
        <w:rPr>
          <w:rFonts w:eastAsia="Times New Roman" w:cs="Times New Roman"/>
          <w:szCs w:val="24"/>
        </w:rPr>
        <w:t xml:space="preserve">Santana, M. J., Ahmed, S., Lorenzetti, D., Jolley, R. J., Manalili, K., Zelinsky, S., ... &amp; Lu, M. (2019). Measuring patient-centred system performance: a scoping review of patient-centred care quality indicators. </w:t>
      </w:r>
      <w:r w:rsidRPr="006547D2">
        <w:rPr>
          <w:rFonts w:eastAsia="Times New Roman" w:cs="Times New Roman"/>
          <w:i/>
          <w:iCs/>
          <w:szCs w:val="24"/>
        </w:rPr>
        <w:t>BMJ open</w:t>
      </w:r>
      <w:r w:rsidRPr="006547D2">
        <w:rPr>
          <w:rFonts w:eastAsia="Times New Roman" w:cs="Times New Roman"/>
          <w:szCs w:val="24"/>
        </w:rPr>
        <w:t xml:space="preserve">, </w:t>
      </w:r>
      <w:r w:rsidRPr="006547D2">
        <w:rPr>
          <w:rFonts w:eastAsia="Times New Roman" w:cs="Times New Roman"/>
          <w:i/>
          <w:iCs/>
          <w:szCs w:val="24"/>
        </w:rPr>
        <w:t>9</w:t>
      </w:r>
      <w:r w:rsidRPr="006547D2">
        <w:rPr>
          <w:rFonts w:eastAsia="Times New Roman" w:cs="Times New Roman"/>
          <w:szCs w:val="24"/>
        </w:rPr>
        <w:t>(1), e023596.</w:t>
      </w:r>
      <w:bookmarkEnd w:id="0"/>
    </w:p>
    <w:sectPr w:rsidSect="002D46FB">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7076495"/>
      <w:docPartObj>
        <w:docPartGallery w:val="Page Numbers (Top of Page)"/>
        <w:docPartUnique/>
      </w:docPartObj>
    </w:sdtPr>
    <w:sdtEndPr>
      <w:rPr>
        <w:noProof/>
      </w:rPr>
    </w:sdtEndPr>
    <w:sdtContent>
      <w:p w:rsidR="002D46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D46FB">
    <w:pPr>
      <w:pStyle w:val="Header"/>
    </w:pPr>
    <w:r w:rsidRPr="002D46FB">
      <w:t>EVALUATION AND MEASUREMENT OF PATIENT-CENTERED 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6FB">
    <w:pPr>
      <w:pStyle w:val="Header"/>
    </w:pPr>
    <w:r>
      <w:t xml:space="preserve">Running head: </w:t>
    </w:r>
    <w:r w:rsidRPr="002D46FB">
      <w:t>EVALUATION AND MEASUREMENT OF PATIENT-CENTERED CARE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2CF"/>
    <w:rsid w:val="00081F51"/>
    <w:rsid w:val="000E1B56"/>
    <w:rsid w:val="0023278E"/>
    <w:rsid w:val="002D40EF"/>
    <w:rsid w:val="002D46FB"/>
    <w:rsid w:val="00474E8F"/>
    <w:rsid w:val="005055A6"/>
    <w:rsid w:val="005B6D25"/>
    <w:rsid w:val="006547D2"/>
    <w:rsid w:val="006A6AAE"/>
    <w:rsid w:val="006E5417"/>
    <w:rsid w:val="006F51D8"/>
    <w:rsid w:val="007213BB"/>
    <w:rsid w:val="00832493"/>
    <w:rsid w:val="008A0EEF"/>
    <w:rsid w:val="008E72CF"/>
    <w:rsid w:val="00922D97"/>
    <w:rsid w:val="0099553D"/>
    <w:rsid w:val="00B63362"/>
    <w:rsid w:val="00B74C58"/>
    <w:rsid w:val="00F03A16"/>
    <w:rsid w:val="00FA4B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51DA25E-24C6-463C-A014-B679B03F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6FB"/>
    <w:rPr>
      <w:rFonts w:ascii="Times New Roman" w:hAnsi="Times New Roman"/>
      <w:sz w:val="24"/>
    </w:rPr>
  </w:style>
  <w:style w:type="paragraph" w:styleId="Footer">
    <w:name w:val="footer"/>
    <w:basedOn w:val="Normal"/>
    <w:link w:val="FooterChar"/>
    <w:uiPriority w:val="99"/>
    <w:unhideWhenUsed/>
    <w:rsid w:val="002D4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6F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6</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1</cp:revision>
  <dcterms:created xsi:type="dcterms:W3CDTF">2019-07-21T09:04:00Z</dcterms:created>
  <dcterms:modified xsi:type="dcterms:W3CDTF">2019-07-22T02:39:00Z</dcterms:modified>
</cp:coreProperties>
</file>